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3C5" w:rsidRPr="000F33C5" w:rsidRDefault="000F33C5" w:rsidP="000F33C5">
      <w:pPr>
        <w:shd w:val="clear" w:color="auto" w:fill="FFFFFF"/>
        <w:spacing w:after="0" w:line="288" w:lineRule="atLeast"/>
        <w:textAlignment w:val="baseline"/>
        <w:outlineLvl w:val="0"/>
        <w:rPr>
          <w:rFonts w:ascii="PT Sans" w:eastAsia="Times New Roman" w:hAnsi="PT Sans" w:cs="Times New Roman"/>
          <w:b/>
          <w:bCs/>
          <w:color w:val="FF462D"/>
          <w:kern w:val="36"/>
          <w:sz w:val="52"/>
          <w:szCs w:val="52"/>
          <w:lang w:eastAsia="ru-RU"/>
        </w:rPr>
      </w:pPr>
      <w:r w:rsidRPr="000F33C5">
        <w:rPr>
          <w:rFonts w:ascii="PT Sans" w:eastAsia="Times New Roman" w:hAnsi="PT Sans" w:cs="Times New Roman"/>
          <w:b/>
          <w:bCs/>
          <w:color w:val="FF462D"/>
          <w:kern w:val="36"/>
          <w:sz w:val="52"/>
          <w:szCs w:val="52"/>
          <w:lang w:eastAsia="ru-RU"/>
        </w:rPr>
        <w:t>Правила поведения в лагере</w:t>
      </w:r>
    </w:p>
    <w:p w:rsidR="006505E2" w:rsidRDefault="006505E2"/>
    <w:p w:rsidR="000F33C5" w:rsidRDefault="000F33C5">
      <w:r>
        <w:rPr>
          <w:rFonts w:ascii="PT Sans" w:hAnsi="PT Sans"/>
          <w:color w:val="363636"/>
          <w:sz w:val="30"/>
          <w:szCs w:val="30"/>
          <w:shd w:val="clear" w:color="auto" w:fill="FFFFFF"/>
        </w:rPr>
        <w:t>Дети в лагере распределяются по отрядам в соответствии с возрастом. В одном отряде в среднем - 25-28 детей. В период нахождения в лагере (а часто и после лагеря) старшим товарищем и наставником для ребенка становится вожатый. В каждом отряде 2 вожатых. Вожатые организуют спортивные и культурные мероприятия, проверяют бытовые условия, следят за состоянием здоровья и отвечают за безопасность ребенка. К вожатому можно обратиться с любым вопросом, который возник у ребенка.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Однако и ребенок должен понимать, что он едет в детский коллектив и должен придерживаться правил, установленных в этом коллективе: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- в лагере установлен режим дня, </w:t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и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следовательно, время подъема, отбоя, приема пищи, и других необходимых процедур;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- вожатый отвечает за безопасность ребенка, поэтому ребенок должен выполнять распоряжения вожатого, не должен самостоятельно выходить за территорию лагеря или к берегу моря;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- время и правила купания детских групп определено нормативными актами;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- в детском лагере не разрешается курение и распитие спиртных напитков (в том числе пива)</w:t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.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Приезд ребенка в лагерь считается согласием ребенка и его родителей на выполнение правил, установленных в детском лагере.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Просьба разъяснить детям, что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- за нарушение правил пребывания в лагере и действующего законодательства (воровство, аморальное поведение, самовольные действия, которые могут нанести вред его здоровью или здоровью окружающих, курение, прием алкогольных напитков или наркотиков, и т.п.) ребенок может быть досрочно отчислен из лагеря и доставлен домой за счет родителей;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- за причиненный ущерб имуществу лагерю ответственность несут родители ребенка.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lastRenderedPageBreak/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Наиболее сложный период для ребенка – первая неделя пребывания в лагере. В этот период ребенок знакомится с новыми друзьями, изучает лагерь, адаптируется к климату и привыкает обходиться без родителей. Не беспокойтесь, если ребенок в этот период не будет успевать звонить домой.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О погоде на курорте, о детях, находящихся в изоляторе лагеря, Вы можете ежедневно узнавать в </w:t>
      </w:r>
      <w:hyperlink r:id="rId4" w:tgtFrame="_blank" w:history="1">
        <w:r>
          <w:rPr>
            <w:rStyle w:val="a3"/>
            <w:rFonts w:ascii="PT Sans" w:hAnsi="PT Sans"/>
            <w:color w:val="16589F"/>
            <w:sz w:val="30"/>
            <w:szCs w:val="30"/>
            <w:shd w:val="clear" w:color="auto" w:fill="FFFFFF"/>
          </w:rPr>
          <w:t>интернете</w:t>
        </w:r>
      </w:hyperlink>
      <w:r>
        <w:rPr>
          <w:rFonts w:ascii="PT Sans" w:hAnsi="PT Sans"/>
          <w:color w:val="363636"/>
          <w:sz w:val="30"/>
          <w:szCs w:val="30"/>
          <w:shd w:val="clear" w:color="auto" w:fill="FFFFFF"/>
        </w:rPr>
        <w:t>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Для детей: </w:t>
      </w:r>
      <w:r>
        <w:rPr>
          <w:rFonts w:ascii="PT Sans" w:hAnsi="PT Sans"/>
          <w:color w:val="363636"/>
          <w:sz w:val="30"/>
          <w:szCs w:val="30"/>
        </w:rPr>
        <w:br/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Общие правила поведения детей (подростков) в лагере.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1.Необходимо соблюдать режим дня лагеря, общие санитарно-гигиенические нормы (умываться, причесываться, принимать душ, одеваться по погоде и т.д.).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2.Каждый ребенок (подросток) обязан соблюдать все установленные в лагере правила, в том числе правила противопожарной безопасности, правила проведения морских купаний, экскурсий, автобусных поездок, походов и т.п.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3.Ребенок (подросток) обязан быть вместе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с отрядом. </w:t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При необходимости отлучиться обязательно разрешение своего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4.Выход за территорию лагеря допускается только с разрешения начальника смены (или директора) и только в сопровождении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5.Каждый ребенок (подросток) и сотрудник лагеря должен беречь зеленые насаждения на территории лагеря, соблюдать чистоту.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6.Нельзя есть незнакомые ягоды, плоды.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7.В случае ухудшения самочувствия необходимо сообщать вожатым.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8.Необходимо соблюдать правила поведения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в общественных местах - словами, действиями и поведением не мешать окружающим, не оскорблять их эстетическое чувство.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9.В лагере запрещается курить и употреблять спиртные напитки, в том числе пиво.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10.Необходимо бережно относиться к личному имуществу и имуществу лагеря.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lastRenderedPageBreak/>
        <w:t>Правила противопожарной безопасности.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1.Необходимо знать план эвакуации спального корпуса. </w:t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В случае обнаружения признаков возгорания незамедлительно покинуть здание и сообщить любому взрослому.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2.Запрещается разводить огонь в помещениях, на территории лагеря и в походах.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3.Не разрешается пользоваться электроприборами без разрешения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4.В лагере курить запрещено.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5.Легковоспламеняющиеся предметы следует сдать на хранение вожатым.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6.Не разрешается трогать провисающие, торчащие провода.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О наличии таких проводов следует сообщить вожатому.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Правила проведения морских купаний.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1.Разрешается выходить на пляж только с отрядом. На пляже располагаться в секторе, отведенном отряду.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2.Каждый должен иметь с собой головной убор, полотенце, купальный костюм (плавки, купальник).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3.Купание проводится в звеньях не более 10 человек. По команде вожатого построиться, рассчитаться по порядку номеров.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4.Вход в воду разрешается только по команде </w:t>
      </w:r>
      <w:proofErr w:type="spell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плаврука</w:t>
      </w:r>
      <w:proofErr w:type="spell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. Купание проходит в огражденном секторе, заплывать за ограждение (буйки) нельзя.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5.Входить в воду можно только до уровня груди.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6.Строго запрещено нырять, пользоваться маской, ластами, трубкой, надувными предметами, подавать ложные сигналы бедствия, толкаться и бороться в воде.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7.Выход из воды по сигналу </w:t>
      </w:r>
      <w:proofErr w:type="spell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плаврука</w:t>
      </w:r>
      <w:proofErr w:type="spell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. Построиться и рассчитаться по порядку номеров.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Правила поведения во время массовых мероприятий.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1.При проведении массовых мероприятий следует находиться вместе с отрядом. Отойти можно только в сопровождении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2.Мероприятия следует посещать в соответствующей одежде и обуви. Если это не предполагается сценарием, нельзя появляться на </w:t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lastRenderedPageBreak/>
        <w:t>мероприятиях в купальнике, шлепанцах.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3.При проведении массовых мероприятий на открытых площадках в солнечную погоду наличие головного убора обязательно.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4.Следует соблюдать правила этикета в общественных местах (не шуметь, не толкаться, не свистеть, не топать ногами).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Правила поведения на автобусных экскурсиях.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1.Посадка в автобус производится по команде экскурсовода (вожатого).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2.Во время движения автобуса не разрешается стоять и ходить по салону. Нельзя высовываться из окна и выставлять руки в окно.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3.При резком торможении необходимо держаться за поручни.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4.В случае появления признаков укачивания или тошноты надо сразу сообщить экскурсоводу (вожатому).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5.Вставать можно только после полной остановки автобуса по команде экскурсовода (вожатого).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6.Выход из автобуса производится через переднюю дверь. После выхода из автобуса не разбредаться, собраться в указанном месте и следовать указаниям экскурсовода (вожатого). Нельзя самостоятельно выходить на проезжую часть и перебегать улицу.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Правила поведения во время пешеходных прогулок (экскурсий, походов).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1.К пешеходным экскурсиям допускаются дети (подростки) в соответствующей форме одежды: закрытая удобная обувь, головной убор, при необходимости длинные брюки и рубашки (кофты) с длинными рукавами.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2.Старшим во время проведения экскурсии (похода) является экскурсовод. Необходимо строго выполнять указания экскурсовода, а также сопровождающих вожатых.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3.Во время прогулки, экскурсии, похода следует находиться с отрядом, не разбредаться. </w:t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Не разрешается отходить от маршрута (тропы, дорожки), подходить к электропроводам, неогороженным краям оврагов, ущелий, обрывов.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4.Необходимо своевременно сообщить вожатому об ухудшении состояния здоровья или травмах.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5.Следует уважительно относится к местным традициям и обычаям, </w:t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lastRenderedPageBreak/>
        <w:t>бережно относиться к природе, памятникам истории и культуры.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6.Фотографирование разрешено в специально отведенных местах при общей остановке отряда по разрешению экскурсовода.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7.По окончании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экскурсии (прогулки, похода) собраться в указанном месте и после объявления окончания экскурсии следовать указаниям своего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8.Покупки в магазине можно делать только с разрешения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9.При переходе через проезжую часть соблюдать правила дорожного движения, четко выполняя указания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Правила поведения во время морских прогулок на катерах.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1.Посадка и высадка из катера разрешается только по команде экскурсовода. </w:t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Перед посадкой и после высадки необходимо собраться в определенном, указанном экскурсоводом или вожатым месте.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2.Не разрешается бегать по катеру, перегибаться через перила, играть в подвижные игры, открывать двери служебных помещений и выхода из катера.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3.В случае появления признаков укачивания, тошноты или другом ухудшении состояния здоровья необходимо сообщить вожатому.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4.Разрешается уходить с места высадки из катера только по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 xml:space="preserve"> команде экскурсовода или вожатого.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Правила поведения в поезде.</w:t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 </w:t>
      </w:r>
      <w:r>
        <w:rPr>
          <w:rFonts w:ascii="PT Sans" w:hAnsi="PT Sans"/>
          <w:color w:val="363636"/>
          <w:sz w:val="30"/>
          <w:szCs w:val="30"/>
        </w:rPr>
        <w:br/>
      </w:r>
      <w:proofErr w:type="gramStart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В поезде ребенок (подросток) должен: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1.Занять свое место;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2.Соблюдать правила личной гигиены (умываться, чистить зубы, мыть руки перед едой);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3.Соблюдать режим дня;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4.Съесть скоропортящиеся продукты в течение 8 часов;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5.Соблюдать правила противопожарной безопасности; беречь личное имущество и общественное имущество;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6.В случае ухудшения состояния здоровья сообщить вожатому.</w:t>
      </w:r>
      <w:proofErr w:type="gramEnd"/>
      <w:r>
        <w:rPr>
          <w:rFonts w:ascii="PT Sans" w:hAnsi="PT Sans"/>
          <w:color w:val="363636"/>
          <w:sz w:val="30"/>
          <w:szCs w:val="30"/>
          <w:shd w:val="clear" w:color="auto" w:fill="FFFFFF"/>
        </w:rPr>
        <w:t>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В поезде не разрешается:</w:t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1.Находиться на верхней полке более одного человека;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2.Выходить в тамбур, а также из вагона на станциях;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lastRenderedPageBreak/>
        <w:t>3.Курить;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4.Высовываться из окна и выбрасывать из него предметы, продукты питания, мусор;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5.Играть в подвижные игры.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b/>
          <w:bCs/>
          <w:color w:val="363636"/>
          <w:sz w:val="30"/>
          <w:szCs w:val="30"/>
          <w:shd w:val="clear" w:color="auto" w:fill="FFFFFF"/>
        </w:rPr>
        <w:t>В поезде допускается: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1.В случае необходимости перемещение из вагона в вагон в сопровождении вожатого; </w:t>
      </w:r>
      <w:r>
        <w:rPr>
          <w:rFonts w:ascii="PT Sans" w:hAnsi="PT Sans"/>
          <w:color w:val="363636"/>
          <w:sz w:val="30"/>
          <w:szCs w:val="30"/>
        </w:rPr>
        <w:br/>
      </w:r>
      <w:r>
        <w:rPr>
          <w:rFonts w:ascii="PT Sans" w:hAnsi="PT Sans"/>
          <w:color w:val="363636"/>
          <w:sz w:val="30"/>
          <w:szCs w:val="30"/>
          <w:shd w:val="clear" w:color="auto" w:fill="FFFFFF"/>
        </w:rPr>
        <w:t>2.Открывать окна в купе, где находятся вожатые. В случае сильной жары - открывать окна на ширину 10 см в других купе, но только в присутствии вожатого и разрешения проводника.</w:t>
      </w:r>
    </w:p>
    <w:sectPr w:rsidR="000F33C5" w:rsidSect="00650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0F33C5"/>
    <w:rsid w:val="000F33C5"/>
    <w:rsid w:val="00650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E2"/>
  </w:style>
  <w:style w:type="paragraph" w:styleId="1">
    <w:name w:val="heading 1"/>
    <w:basedOn w:val="a"/>
    <w:link w:val="10"/>
    <w:uiPriority w:val="9"/>
    <w:qFormat/>
    <w:rsid w:val="000F33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3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F33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4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ande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1315</Words>
  <Characters>7497</Characters>
  <Application>Microsoft Office Word</Application>
  <DocSecurity>0</DocSecurity>
  <Lines>62</Lines>
  <Paragraphs>17</Paragraphs>
  <ScaleCrop>false</ScaleCrop>
  <Company>Home</Company>
  <LinksUpToDate>false</LinksUpToDate>
  <CharactersWithSpaces>8795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2018-07-31T15:57:00Z</dcterms:created>
  <dcterms:modified xsi:type="dcterms:W3CDTF">2018-07-31T15:58:00Z</dcterms:modified>
</cp:coreProperties>
</file>